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Check Point Report</w:t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Prepared at the recurrence required by the Project Manager.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The level and routine of progress assessment is appropriate for the stage and/or Work Package.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report is timely, useful, objective and accurate.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Each </w:t>
            </w:r>
            <w:r w:rsidDel="00000000" w:rsidR="00000000" w:rsidRPr="00000000">
              <w:rPr>
                <w:rtl w:val="0"/>
              </w:rPr>
              <w:t xml:space="preserve">product in the Work Package, for that period, is mentioned in the report.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Include notes on any unresolved issues from the previous report.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Date</w:t>
      </w:r>
    </w:p>
    <w:p w:rsidR="00000000" w:rsidDel="00000000" w:rsidP="00000000" w:rsidRDefault="00000000" w:rsidRPr="00000000" w14:paraId="00000028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[Date of the checkpoint.]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Period</w:t>
      </w:r>
    </w:p>
    <w:p w:rsidR="00000000" w:rsidDel="00000000" w:rsidP="00000000" w:rsidRDefault="00000000" w:rsidRPr="00000000" w14:paraId="0000002A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[The reporting period covered by the Checkpoint Report.]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Follow-ups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[From previous reports, for example action items completed or issues outstanding.]</w:t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This Reporting Period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[- The products being developed by the team during the reporting period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 - The products completed by the team during the reporting period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 - Quality management activities carried out during the period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 - Lessons identified]</w:t>
      </w:r>
    </w:p>
    <w:p w:rsidR="00000000" w:rsidDel="00000000" w:rsidP="00000000" w:rsidRDefault="00000000" w:rsidRPr="00000000" w14:paraId="00000032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Next Reporting Period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[- The products being developed by the team in the next reporting period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 - The products planned to be completed by the team in the next reporting period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 - Quality management activities planned for the next reporting period]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Timescale</w:t>
      </w:r>
    </w:p>
    <w:p w:rsidR="00000000" w:rsidDel="00000000" w:rsidP="00000000" w:rsidRDefault="00000000" w:rsidRPr="00000000" w14:paraId="00000037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[Timeframe </w:t>
      </w: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ver which the project will run (summary of the Project Plan) and the period over which the benefits will be realised]</w:t>
      </w:r>
    </w:p>
    <w:p w:rsidR="00000000" w:rsidDel="00000000" w:rsidP="00000000" w:rsidRDefault="00000000" w:rsidRPr="00000000" w14:paraId="00000038">
      <w:pPr>
        <w:pStyle w:val="Heading1"/>
        <w:numPr>
          <w:ilvl w:val="0"/>
          <w:numId w:val="1"/>
        </w:numPr>
        <w:ind w:left="720" w:hanging="360"/>
        <w:jc w:val="both"/>
      </w:pPr>
      <w:bookmarkStart w:colFirst="0" w:colLast="0" w:name="_vlmhwpq76bio" w:id="7"/>
      <w:bookmarkEnd w:id="7"/>
      <w:r w:rsidDel="00000000" w:rsidR="00000000" w:rsidRPr="00000000">
        <w:rPr>
          <w:rtl w:val="0"/>
        </w:rPr>
        <w:t xml:space="preserve">Work Package Tolerance Status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[How execution of the Work Package is performing against its tolerances (e.g. cost/time/scope actuals and forecast).]</w:t>
      </w:r>
    </w:p>
    <w:p w:rsidR="00000000" w:rsidDel="00000000" w:rsidP="00000000" w:rsidRDefault="00000000" w:rsidRPr="00000000" w14:paraId="0000003A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tl w:val="0"/>
        </w:rPr>
        <w:t xml:space="preserve">Issues and Risks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[Update on issues and risks associated with the Work Package.]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Check Point Report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0"/>
      <w:bookmarkEnd w:id="10"/>
      <w:r w:rsidDel="00000000" w:rsidR="00000000" w:rsidRPr="00000000">
        <w:rPr>
          <w:rtl w:val="0"/>
        </w:rPr>
        <w:t xml:space="preserve">Check Point Report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This document is only valid on the day it was printed and can be found at 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pStyle w:val="Heading2"/>
        <w:ind w:left="0" w:firstLine="0"/>
        <w:rPr/>
      </w:pPr>
      <w:bookmarkStart w:colFirst="0" w:colLast="0" w:name="_t3t8s0u1bazn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GLP026-CheckPointReport-V1.0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