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Use Case (UCNNN)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Template 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case title</w:t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case ID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UC?? where ?? is an incremented unique number.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System/product</w:t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System being tested</w:t>
            </w:r>
          </w:p>
        </w:tc>
      </w:tr>
    </w:tbl>
    <w:p w:rsidR="00000000" w:rsidDel="00000000" w:rsidP="00000000" w:rsidRDefault="00000000" w:rsidRPr="00000000" w14:paraId="00000019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The use case title and ID are unique.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title underpins the objective of the system.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expected outcome of the use case is covered in the description.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The use case is captured in a use case register.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The test cases are captured in the test case register</w:t>
            </w:r>
          </w:p>
        </w:tc>
      </w:tr>
    </w:tbl>
    <w:p w:rsidR="00000000" w:rsidDel="00000000" w:rsidP="00000000" w:rsidRDefault="00000000" w:rsidRPr="00000000" w14:paraId="00000027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2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tl w:val="0"/>
        </w:rPr>
        <w:t xml:space="preserve">Name of 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[</w:t>
      </w:r>
      <w:r w:rsidDel="00000000" w:rsidR="00000000" w:rsidRPr="00000000">
        <w:rPr>
          <w:rtl w:val="0"/>
        </w:rPr>
        <w:t xml:space="preserve">Provide a short name for the use case which should be identifiable with the objective of the system.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]</w:t>
      </w:r>
    </w:p>
    <w:p w:rsidR="00000000" w:rsidDel="00000000" w:rsidP="00000000" w:rsidRDefault="00000000" w:rsidRPr="00000000" w14:paraId="0000002F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20" w:firstLine="0"/>
        <w:jc w:val="both"/>
        <w:rPr/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[</w:t>
      </w:r>
      <w:r w:rsidDel="00000000" w:rsidR="00000000" w:rsidRPr="00000000">
        <w:rPr>
          <w:rtl w:val="0"/>
        </w:rPr>
        <w:t xml:space="preserve">The reason for using the use case and its expected outcome should be defined]</w:t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Actors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[Two types of ac</w:t>
      </w:r>
      <w:r w:rsidDel="00000000" w:rsidR="00000000" w:rsidRPr="00000000">
        <w:rPr>
          <w:rtl w:val="0"/>
        </w:rPr>
        <w:t xml:space="preserve">tors are there - primary or secondary. Primary actors are those who initiate the system described in the use case.  Secondary actors are those who participate in the completion of the use case.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</w:t>
      </w:r>
      <w:r w:rsidDel="00000000" w:rsidR="00000000" w:rsidRPr="00000000">
        <w:rPr>
          <w:rtl w:val="0"/>
        </w:rPr>
        <w:t xml:space="preserve">This section should describe any activities that must be completed prior to executing the use case.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5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Postcondition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</w:t>
      </w:r>
      <w:r w:rsidDel="00000000" w:rsidR="00000000" w:rsidRPr="00000000">
        <w:rPr>
          <w:rtl w:val="0"/>
        </w:rPr>
        <w:t xml:space="preserve">This section should describe the both successful and unsuccessful execution of the use case.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7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tl w:val="0"/>
        </w:rPr>
        <w:t xml:space="preserve">Flow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</w:t>
      </w:r>
      <w:r w:rsidDel="00000000" w:rsidR="00000000" w:rsidRPr="00000000">
        <w:rPr>
          <w:rtl w:val="0"/>
        </w:rPr>
        <w:t xml:space="preserve">This section should give a sequential and detailed description of all actions of the user and the expected system responses for planned normal execution of the use case. 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9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tl w:val="0"/>
        </w:rPr>
        <w:t xml:space="preserve">Alternative Flows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[Define the </w:t>
      </w:r>
      <w:r w:rsidDel="00000000" w:rsidR="00000000" w:rsidRPr="00000000">
        <w:rPr>
          <w:rtl w:val="0"/>
        </w:rPr>
        <w:t xml:space="preserve">varying or special extensions or conditions which are separate from the main flow and may alter the primary flow.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B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8"/>
      <w:bookmarkEnd w:id="8"/>
      <w:r w:rsidDel="00000000" w:rsidR="00000000" w:rsidRPr="00000000">
        <w:rPr>
          <w:rtl w:val="0"/>
        </w:rPr>
        <w:t xml:space="preserve">Exceptions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</w:t>
      </w:r>
      <w:r w:rsidDel="00000000" w:rsidR="00000000" w:rsidRPr="00000000">
        <w:rPr>
          <w:rtl w:val="0"/>
        </w:rPr>
        <w:t xml:space="preserve">This section describes any errors that may result during use case execution. It also covers the implications and resolution of those errors.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]</w:t>
      </w:r>
    </w:p>
    <w:p w:rsidR="00000000" w:rsidDel="00000000" w:rsidP="00000000" w:rsidRDefault="00000000" w:rsidRPr="00000000" w14:paraId="0000003D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1"/>
        <w:numPr>
          <w:ilvl w:val="0"/>
          <w:numId w:val="2"/>
        </w:numPr>
        <w:ind w:left="720" w:hanging="360"/>
        <w:jc w:val="both"/>
        <w:rPr>
          <w:sz w:val="40"/>
          <w:szCs w:val="40"/>
        </w:rPr>
      </w:pPr>
      <w:bookmarkStart w:colFirst="0" w:colLast="0" w:name="_65bu1bjqtryb" w:id="9"/>
      <w:bookmarkEnd w:id="9"/>
      <w:r w:rsidDel="00000000" w:rsidR="00000000" w:rsidRPr="00000000">
        <w:rPr>
          <w:rtl w:val="0"/>
        </w:rPr>
        <w:t xml:space="preserve">Requirements</w:t>
      </w:r>
    </w:p>
    <w:p w:rsidR="00000000" w:rsidDel="00000000" w:rsidP="00000000" w:rsidRDefault="00000000" w:rsidRPr="00000000" w14:paraId="0000003F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[This section describes any special requirements for the system as the use case is executed.  These could be legal or regulatory requirements, quality standards, or organizational requirements.]</w:t>
      </w:r>
    </w:p>
    <w:p w:rsidR="00000000" w:rsidDel="00000000" w:rsidP="00000000" w:rsidRDefault="00000000" w:rsidRPr="00000000" w14:paraId="00000040">
      <w:pPr>
        <w:pStyle w:val="Heading1"/>
        <w:numPr>
          <w:ilvl w:val="0"/>
          <w:numId w:val="2"/>
        </w:numPr>
        <w:ind w:left="720" w:hanging="360"/>
        <w:jc w:val="both"/>
        <w:rPr>
          <w:sz w:val="40"/>
          <w:szCs w:val="40"/>
        </w:rPr>
      </w:pPr>
      <w:bookmarkStart w:colFirst="0" w:colLast="0" w:name="_7vfpyfml780x" w:id="10"/>
      <w:bookmarkEnd w:id="10"/>
      <w:r w:rsidDel="00000000" w:rsidR="00000000" w:rsidRPr="00000000">
        <w:rPr>
          <w:rtl w:val="0"/>
        </w:rPr>
        <w:t xml:space="preserve">User stories (optional)</w:t>
      </w:r>
    </w:p>
    <w:p w:rsidR="00000000" w:rsidDel="00000000" w:rsidP="00000000" w:rsidRDefault="00000000" w:rsidRPr="00000000" w14:paraId="00000041">
      <w:pPr>
        <w:pStyle w:val="Heading1"/>
        <w:ind w:left="720" w:firstLine="0"/>
        <w:jc w:val="both"/>
        <w:rPr>
          <w:sz w:val="22"/>
          <w:szCs w:val="22"/>
        </w:rPr>
      </w:pPr>
      <w:bookmarkStart w:colFirst="0" w:colLast="0" w:name="_40thfx5dr0v7" w:id="11"/>
      <w:bookmarkEnd w:id="11"/>
      <w:r w:rsidDel="00000000" w:rsidR="00000000" w:rsidRPr="00000000">
        <w:rPr>
          <w:sz w:val="22"/>
          <w:szCs w:val="22"/>
          <w:rtl w:val="0"/>
        </w:rPr>
        <w:t xml:space="preserve">[Can this use case be expressed as one or more user stories?</w:t>
      </w:r>
    </w:p>
    <w:p w:rsidR="00000000" w:rsidDel="00000000" w:rsidP="00000000" w:rsidRDefault="00000000" w:rsidRPr="00000000" w14:paraId="00000042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AS A user/system type (team manager)</w:t>
      </w:r>
    </w:p>
    <w:p w:rsidR="00000000" w:rsidDel="00000000" w:rsidP="00000000" w:rsidRDefault="00000000" w:rsidRPr="00000000" w14:paraId="00000043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I WANT goal / outcome  (to select the project stage from a list of options in the Daily Log)</w:t>
      </w:r>
    </w:p>
    <w:p w:rsidR="00000000" w:rsidDel="00000000" w:rsidP="00000000" w:rsidRDefault="00000000" w:rsidRPr="00000000" w14:paraId="00000044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SO THAT some reason  (the correct stage is recorded for the event ]</w:t>
      </w:r>
    </w:p>
    <w:p w:rsidR="00000000" w:rsidDel="00000000" w:rsidP="00000000" w:rsidRDefault="00000000" w:rsidRPr="00000000" w14:paraId="00000045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Complex use cases should be broken down into smaller ones</w:t>
      </w:r>
    </w:p>
    <w:p w:rsidR="00000000" w:rsidDel="00000000" w:rsidP="00000000" w:rsidRDefault="00000000" w:rsidRPr="00000000" w14:paraId="00000047">
      <w:pPr>
        <w:pStyle w:val="Heading1"/>
        <w:numPr>
          <w:ilvl w:val="0"/>
          <w:numId w:val="2"/>
        </w:numPr>
        <w:ind w:left="720" w:hanging="360"/>
        <w:jc w:val="both"/>
        <w:rPr>
          <w:sz w:val="40"/>
          <w:szCs w:val="40"/>
        </w:rPr>
      </w:pPr>
      <w:bookmarkStart w:colFirst="0" w:colLast="0" w:name="_k1yjdd7085s5" w:id="12"/>
      <w:bookmarkEnd w:id="12"/>
      <w:r w:rsidDel="00000000" w:rsidR="00000000" w:rsidRPr="00000000">
        <w:rPr>
          <w:sz w:val="40"/>
          <w:szCs w:val="40"/>
          <w:rtl w:val="0"/>
        </w:rPr>
        <w:t xml:space="preserve">Test case(s)</w:t>
      </w:r>
    </w:p>
    <w:p w:rsidR="00000000" w:rsidDel="00000000" w:rsidP="00000000" w:rsidRDefault="00000000" w:rsidRPr="00000000" w14:paraId="00000048">
      <w:pPr>
        <w:ind w:left="720" w:firstLine="0"/>
        <w:rPr/>
      </w:pPr>
      <w:r w:rsidDel="00000000" w:rsidR="00000000" w:rsidRPr="00000000">
        <w:rPr>
          <w:rtl w:val="0"/>
        </w:rPr>
        <w:t xml:space="preserve">The complete set of test cases are captured in the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Test Case Register</w:t>
        </w:r>
      </w:hyperlink>
      <w:r w:rsidDel="00000000" w:rsidR="00000000" w:rsidRPr="00000000">
        <w:rPr>
          <w:rtl w:val="0"/>
        </w:rPr>
        <w:t xml:space="preserve"> for execution and recording of results.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8685.0" w:type="dxa"/>
        <w:jc w:val="left"/>
        <w:tblInd w:w="8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15"/>
        <w:gridCol w:w="5070"/>
        <w:tblGridChange w:id="0">
          <w:tblGrid>
            <w:gridCol w:w="3615"/>
            <w:gridCol w:w="5070"/>
          </w:tblGrid>
        </w:tblGridChange>
      </w:tblGrid>
      <w:tr>
        <w:trPr>
          <w:cantSplit w:val="0"/>
          <w:tblHeader w:val="0"/>
        </w:trPr>
        <w:tc>
          <w:tcPr>
            <w:shd w:fill="be3a34" w:val="clear"/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color w:val="c00000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Test case records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e3a34" w:val="clear"/>
          </w:tcPr>
          <w:p w:rsidR="00000000" w:rsidDel="00000000" w:rsidP="00000000" w:rsidRDefault="00000000" w:rsidRPr="00000000" w14:paraId="0000004B">
            <w:pPr>
              <w:widowControl w:val="0"/>
              <w:spacing w:line="276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Description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Test case ID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UCN??-TCNN, where ?? and NN are incremented numbers for each use case and its associated test cases.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Test case title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F">
            <w:pPr>
              <w:rPr>
                <w:b w:val="1"/>
                <w:color w:val="c00000"/>
              </w:rPr>
            </w:pPr>
            <w:r w:rsidDel="00000000" w:rsidR="00000000" w:rsidRPr="00000000">
              <w:rPr>
                <w:rtl w:val="0"/>
              </w:rPr>
              <w:t xml:space="preserve">The title underpins the objective of the use case and/or user story.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Test case description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Additional details, scenarios, context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Pre-conditions and/or assumptions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3">
            <w:pPr>
              <w:rPr>
                <w:b w:val="1"/>
                <w:color w:val="c00000"/>
              </w:rPr>
            </w:pPr>
            <w:r w:rsidDel="00000000" w:rsidR="00000000" w:rsidRPr="00000000">
              <w:rPr>
                <w:rtl w:val="0"/>
              </w:rPr>
              <w:t xml:space="preserve">Session state and data records required to support the test.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Test data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Data to be entered by tester/s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Test steps to be executed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Logon to the system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Select the main menu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....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Expected result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B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Display / events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records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System state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Actual result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F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Display / events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Data records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System state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Post conditions and down stream checks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Messaging, queues, etc.</w:t>
            </w:r>
          </w:p>
        </w:tc>
      </w:tr>
    </w:tbl>
    <w:p w:rsidR="00000000" w:rsidDel="00000000" w:rsidP="00000000" w:rsidRDefault="00000000" w:rsidRPr="00000000" w14:paraId="00000064">
      <w:pPr>
        <w:pStyle w:val="Heading1"/>
        <w:numPr>
          <w:ilvl w:val="0"/>
          <w:numId w:val="2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jr8ziga9shhg" w:id="13"/>
      <w:bookmarkEnd w:id="13"/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ppendix A: </w:t>
      </w:r>
      <w:r w:rsidDel="00000000" w:rsidR="00000000" w:rsidRPr="00000000">
        <w:rPr>
          <w:rtl w:val="0"/>
        </w:rPr>
        <w:t xml:space="preserve">Use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Case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4"/>
      <w:bookmarkEnd w:id="14"/>
      <w:r w:rsidDel="00000000" w:rsidR="00000000" w:rsidRPr="00000000">
        <w:rPr>
          <w:rtl w:val="0"/>
        </w:rPr>
        <w:t xml:space="preserve">Use 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Case History </w:t>
      </w:r>
    </w:p>
    <w:p w:rsidR="00000000" w:rsidDel="00000000" w:rsidP="00000000" w:rsidRDefault="00000000" w:rsidRPr="00000000" w14:paraId="00000066">
      <w:pPr>
        <w:ind w:left="720" w:firstLine="0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5"/>
      <w:bookmarkEnd w:id="15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6"/>
      <w:bookmarkEnd w:id="16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5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pStyle w:val="Heading2"/>
        <w:ind w:left="0" w:firstLine="0"/>
        <w:rPr/>
      </w:pPr>
      <w:bookmarkStart w:colFirst="0" w:colLast="0" w:name="_t3t8s0u1bazn" w:id="17"/>
      <w:bookmarkEnd w:id="17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6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GLP028-UseCaseDocument-V1.0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hyperlink" Target="https://docs.google.com/spreadsheets/d/16c-W9sZ1XrUlDfdkwFKa1cux5mzx__Ej_KTBCvB8Bvo/edit?usp=sharing" TargetMode="Externa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